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7A" w:rsidRDefault="00A33279" w:rsidP="006B0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8242C" w:rsidRPr="00B8242C">
        <w:rPr>
          <w:rFonts w:ascii="Times New Roman" w:hAnsi="Times New Roman" w:cs="Times New Roman"/>
          <w:sz w:val="28"/>
          <w:szCs w:val="28"/>
        </w:rPr>
        <w:t xml:space="preserve"> о содержании и количестве устных и письменных обращений граждан в </w:t>
      </w:r>
      <w:r w:rsidR="006B057A">
        <w:rPr>
          <w:rFonts w:ascii="Times New Roman" w:hAnsi="Times New Roman" w:cs="Times New Roman"/>
          <w:sz w:val="28"/>
          <w:szCs w:val="28"/>
        </w:rPr>
        <w:t>Тюлячинском</w:t>
      </w:r>
      <w:r w:rsidR="00B8242C" w:rsidRPr="00B8242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B057A">
        <w:rPr>
          <w:rFonts w:ascii="Times New Roman" w:hAnsi="Times New Roman" w:cs="Times New Roman"/>
          <w:sz w:val="28"/>
          <w:szCs w:val="28"/>
        </w:rPr>
        <w:t>м</w:t>
      </w:r>
      <w:r w:rsidR="00871F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057A">
        <w:rPr>
          <w:rFonts w:ascii="Times New Roman" w:hAnsi="Times New Roman" w:cs="Times New Roman"/>
          <w:sz w:val="28"/>
          <w:szCs w:val="28"/>
        </w:rPr>
        <w:t>е</w:t>
      </w:r>
      <w:r w:rsidR="00871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B51" w:rsidRDefault="00871FCE" w:rsidP="006B0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01.01.2019-по 30.12.2019</w:t>
      </w:r>
      <w:bookmarkStart w:id="0" w:name="_GoBack"/>
      <w:bookmarkEnd w:id="0"/>
    </w:p>
    <w:p w:rsidR="00B8242C" w:rsidRDefault="00B8242C" w:rsidP="00B824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2"/>
        <w:gridCol w:w="1617"/>
        <w:gridCol w:w="1701"/>
        <w:gridCol w:w="1695"/>
      </w:tblGrid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них, письменные</w:t>
            </w: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обращений: в том числе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695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B8242C" w:rsidTr="00B8242C">
        <w:tc>
          <w:tcPr>
            <w:tcW w:w="4332" w:type="dxa"/>
          </w:tcPr>
          <w:p w:rsidR="00B8242C" w:rsidRPr="006B057A" w:rsidRDefault="00B8242C" w:rsidP="00B82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b/>
                <w:sz w:val="28"/>
                <w:szCs w:val="28"/>
              </w:rPr>
              <w:t>По форме обращений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2C" w:rsidTr="00871FCE">
        <w:trPr>
          <w:trHeight w:val="1453"/>
        </w:trPr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предложения, замечания</w:t>
            </w:r>
          </w:p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заявления, просьбы</w:t>
            </w:r>
          </w:p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жалобы</w:t>
            </w:r>
          </w:p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коллективные обращения</w:t>
            </w:r>
          </w:p>
        </w:tc>
        <w:tc>
          <w:tcPr>
            <w:tcW w:w="1617" w:type="dxa"/>
          </w:tcPr>
          <w:p w:rsidR="00FD4ACC" w:rsidRDefault="00FD4AC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0696" w:rsidRDefault="00270696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96" w:rsidRDefault="00270696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ACC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5" w:type="dxa"/>
          </w:tcPr>
          <w:p w:rsidR="00270696" w:rsidRDefault="00270696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96" w:rsidRDefault="00270696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2C" w:rsidRDefault="00270696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42C" w:rsidTr="006B057A">
        <w:trPr>
          <w:trHeight w:val="411"/>
        </w:trPr>
        <w:tc>
          <w:tcPr>
            <w:tcW w:w="4332" w:type="dxa"/>
          </w:tcPr>
          <w:p w:rsidR="00B8242C" w:rsidRPr="006B057A" w:rsidRDefault="00B8242C" w:rsidP="00B824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вопросам: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жилья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B8242C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земельным вопросам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B8242C" w:rsidRDefault="006B057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8242C" w:rsidRDefault="006B057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трудоустройство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8242C" w:rsidRDefault="006B057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дорог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8242C" w:rsidRDefault="006B057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материальной помощи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B8242C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образования</w:t>
            </w:r>
          </w:p>
        </w:tc>
        <w:tc>
          <w:tcPr>
            <w:tcW w:w="1617" w:type="dxa"/>
          </w:tcPr>
          <w:p w:rsidR="00B8242C" w:rsidRDefault="00474039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8242C" w:rsidRDefault="006B057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здравоохранения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Pr="006B057A" w:rsidRDefault="00B8242C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культуры и спорта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8242C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37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5B5A">
              <w:rPr>
                <w:rFonts w:ascii="Times New Roman" w:hAnsi="Times New Roman" w:cs="Times New Roman"/>
                <w:sz w:val="28"/>
                <w:szCs w:val="28"/>
              </w:rPr>
              <w:t>о бродящих собаках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Pr="006B057A" w:rsidRDefault="00B8242C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семейных ферм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8242C" w:rsidRDefault="006B057A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опеки</w:t>
            </w:r>
          </w:p>
        </w:tc>
        <w:tc>
          <w:tcPr>
            <w:tcW w:w="1617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242C" w:rsidRDefault="00B8242C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8242C" w:rsidRPr="006B057A" w:rsidRDefault="00B8242C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2C" w:rsidTr="00B8242C">
        <w:tc>
          <w:tcPr>
            <w:tcW w:w="4332" w:type="dxa"/>
          </w:tcPr>
          <w:p w:rsidR="00B8242C" w:rsidRDefault="00B8242C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разное</w:t>
            </w:r>
          </w:p>
        </w:tc>
        <w:tc>
          <w:tcPr>
            <w:tcW w:w="1617" w:type="dxa"/>
          </w:tcPr>
          <w:p w:rsidR="00B8242C" w:rsidRDefault="00DA67D7" w:rsidP="00FD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40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8242C" w:rsidRDefault="006B057A" w:rsidP="0087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B8242C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8242C" w:rsidTr="00B8242C">
        <w:tc>
          <w:tcPr>
            <w:tcW w:w="4332" w:type="dxa"/>
          </w:tcPr>
          <w:p w:rsidR="00B8242C" w:rsidRDefault="00C82FFE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строительства</w:t>
            </w:r>
          </w:p>
        </w:tc>
        <w:tc>
          <w:tcPr>
            <w:tcW w:w="1617" w:type="dxa"/>
          </w:tcPr>
          <w:p w:rsidR="00B8242C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8242C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C82FFE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2FFE" w:rsidTr="00B8242C">
        <w:tc>
          <w:tcPr>
            <w:tcW w:w="4332" w:type="dxa"/>
          </w:tcPr>
          <w:p w:rsidR="00C82FFE" w:rsidRDefault="00C82FFE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сельского хозяйства</w:t>
            </w:r>
          </w:p>
        </w:tc>
        <w:tc>
          <w:tcPr>
            <w:tcW w:w="1617" w:type="dxa"/>
          </w:tcPr>
          <w:p w:rsidR="00C82FFE" w:rsidRDefault="00474039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82FFE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:rsidR="00C82FFE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362" w:rsidTr="00B8242C">
        <w:tc>
          <w:tcPr>
            <w:tcW w:w="4332" w:type="dxa"/>
          </w:tcPr>
          <w:p w:rsidR="00E72362" w:rsidRDefault="00E72362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соц.вопросы</w:t>
            </w:r>
            <w:proofErr w:type="spellEnd"/>
          </w:p>
        </w:tc>
        <w:tc>
          <w:tcPr>
            <w:tcW w:w="1617" w:type="dxa"/>
          </w:tcPr>
          <w:p w:rsidR="00E72362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E72362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5" w:type="dxa"/>
          </w:tcPr>
          <w:p w:rsidR="00E72362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71FCE" w:rsidTr="00B8242C">
        <w:tc>
          <w:tcPr>
            <w:tcW w:w="4332" w:type="dxa"/>
          </w:tcPr>
          <w:p w:rsidR="00871FCE" w:rsidRDefault="00871FCE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торговля</w:t>
            </w:r>
          </w:p>
        </w:tc>
        <w:tc>
          <w:tcPr>
            <w:tcW w:w="1617" w:type="dxa"/>
          </w:tcPr>
          <w:p w:rsidR="00871FCE" w:rsidRDefault="00474039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71FCE" w:rsidRDefault="00871FCE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871FCE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696" w:rsidTr="00B8242C">
        <w:tc>
          <w:tcPr>
            <w:tcW w:w="4332" w:type="dxa"/>
          </w:tcPr>
          <w:p w:rsidR="00270696" w:rsidRDefault="00270696" w:rsidP="00B82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</w:t>
            </w:r>
          </w:p>
        </w:tc>
        <w:tc>
          <w:tcPr>
            <w:tcW w:w="1617" w:type="dxa"/>
          </w:tcPr>
          <w:p w:rsidR="00270696" w:rsidRDefault="00DA67D7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70696" w:rsidRDefault="00270696" w:rsidP="00B82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270696" w:rsidRPr="006B057A" w:rsidRDefault="006B057A" w:rsidP="006B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8242C" w:rsidRDefault="00B8242C" w:rsidP="00B82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279" w:rsidRPr="00B8242C" w:rsidRDefault="00A33279" w:rsidP="00A33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3279" w:rsidRPr="00B8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DD3"/>
    <w:multiLevelType w:val="hybridMultilevel"/>
    <w:tmpl w:val="060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C"/>
    <w:rsid w:val="00270696"/>
    <w:rsid w:val="00375B5A"/>
    <w:rsid w:val="00474039"/>
    <w:rsid w:val="00625B51"/>
    <w:rsid w:val="006B057A"/>
    <w:rsid w:val="006C46A4"/>
    <w:rsid w:val="0079353E"/>
    <w:rsid w:val="00871FCE"/>
    <w:rsid w:val="00942E43"/>
    <w:rsid w:val="00953AA0"/>
    <w:rsid w:val="00A33279"/>
    <w:rsid w:val="00B8242C"/>
    <w:rsid w:val="00C82FFE"/>
    <w:rsid w:val="00DA67D7"/>
    <w:rsid w:val="00E72362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9D1E"/>
  <w15:chartTrackingRefBased/>
  <w15:docId w15:val="{7A6C6667-B494-40E8-BC57-0429048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</dc:creator>
  <cp:keywords/>
  <dc:description/>
  <cp:lastModifiedBy>Гульнара</cp:lastModifiedBy>
  <cp:revision>2</cp:revision>
  <cp:lastPrinted>2019-02-12T06:25:00Z</cp:lastPrinted>
  <dcterms:created xsi:type="dcterms:W3CDTF">2020-02-17T12:05:00Z</dcterms:created>
  <dcterms:modified xsi:type="dcterms:W3CDTF">2020-02-17T12:05:00Z</dcterms:modified>
</cp:coreProperties>
</file>